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66554C" w:rsidP="0066554C">
      <w:pPr>
        <w:pStyle w:val="Heading1"/>
        <w:jc w:val="center"/>
      </w:pPr>
      <w:r>
        <w:t>Tundra Environments – Management responses</w:t>
      </w:r>
    </w:p>
    <w:p w:rsidR="0066554C" w:rsidRDefault="006655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6"/>
      </w:tblGrid>
      <w:tr w:rsidR="0066554C" w:rsidTr="0066554C">
        <w:tc>
          <w:tcPr>
            <w:tcW w:w="2835" w:type="dxa"/>
          </w:tcPr>
          <w:p w:rsidR="0066554C" w:rsidRPr="0066554C" w:rsidRDefault="0066554C">
            <w:pPr>
              <w:rPr>
                <w:b/>
              </w:rPr>
            </w:pPr>
            <w:r w:rsidRPr="0066554C">
              <w:rPr>
                <w:b/>
              </w:rPr>
              <w:t>Management Response</w:t>
            </w:r>
          </w:p>
        </w:tc>
        <w:tc>
          <w:tcPr>
            <w:tcW w:w="2835" w:type="dxa"/>
          </w:tcPr>
          <w:p w:rsidR="0066554C" w:rsidRPr="0066554C" w:rsidRDefault="0066554C">
            <w:pPr>
              <w:rPr>
                <w:b/>
              </w:rPr>
            </w:pPr>
            <w:r w:rsidRPr="0066554C">
              <w:rPr>
                <w:b/>
              </w:rPr>
              <w:t>Describe the response</w:t>
            </w:r>
          </w:p>
        </w:tc>
        <w:tc>
          <w:tcPr>
            <w:tcW w:w="2835" w:type="dxa"/>
          </w:tcPr>
          <w:p w:rsidR="0066554C" w:rsidRPr="0066554C" w:rsidRDefault="0066554C">
            <w:pPr>
              <w:rPr>
                <w:b/>
              </w:rPr>
            </w:pPr>
            <w:r w:rsidRPr="0066554C">
              <w:rPr>
                <w:b/>
              </w:rPr>
              <w:t>Is it effective?</w:t>
            </w:r>
          </w:p>
        </w:tc>
        <w:tc>
          <w:tcPr>
            <w:tcW w:w="2835" w:type="dxa"/>
          </w:tcPr>
          <w:p w:rsidR="0066554C" w:rsidRPr="0066554C" w:rsidRDefault="0066554C">
            <w:pPr>
              <w:rPr>
                <w:b/>
              </w:rPr>
            </w:pPr>
            <w:r w:rsidRPr="0066554C">
              <w:rPr>
                <w:b/>
              </w:rPr>
              <w:t>Does it address environmental sustainability?</w:t>
            </w:r>
          </w:p>
        </w:tc>
        <w:tc>
          <w:tcPr>
            <w:tcW w:w="2836" w:type="dxa"/>
          </w:tcPr>
          <w:p w:rsidR="0066554C" w:rsidRPr="0066554C" w:rsidRDefault="0066554C">
            <w:pPr>
              <w:rPr>
                <w:b/>
              </w:rPr>
            </w:pPr>
            <w:r w:rsidRPr="0066554C">
              <w:rPr>
                <w:b/>
              </w:rPr>
              <w:t>Are there any practical or ethical issues?</w:t>
            </w:r>
          </w:p>
        </w:tc>
        <w:bookmarkStart w:id="0" w:name="_GoBack"/>
        <w:bookmarkEnd w:id="0"/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  <w:tr w:rsidR="0066554C" w:rsidTr="0066554C">
        <w:tc>
          <w:tcPr>
            <w:tcW w:w="2835" w:type="dxa"/>
          </w:tcPr>
          <w:p w:rsidR="0066554C" w:rsidRDefault="0066554C"/>
          <w:p w:rsidR="0066554C" w:rsidRDefault="0066554C"/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5" w:type="dxa"/>
          </w:tcPr>
          <w:p w:rsidR="0066554C" w:rsidRDefault="0066554C"/>
        </w:tc>
        <w:tc>
          <w:tcPr>
            <w:tcW w:w="2836" w:type="dxa"/>
          </w:tcPr>
          <w:p w:rsidR="0066554C" w:rsidRDefault="0066554C"/>
        </w:tc>
      </w:tr>
    </w:tbl>
    <w:p w:rsidR="0066554C" w:rsidRDefault="0066554C"/>
    <w:sectPr w:rsidR="0066554C" w:rsidSect="0066554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C"/>
    <w:rsid w:val="004E3051"/>
    <w:rsid w:val="0066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5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5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5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65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Macintosh Word</Application>
  <DocSecurity>0</DocSecurity>
  <Lines>1</Lines>
  <Paragraphs>1</Paragraphs>
  <ScaleCrop>false</ScaleCrop>
  <Company>NSW DEC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2019-03-31T04:21:00Z</dcterms:created>
  <dcterms:modified xsi:type="dcterms:W3CDTF">2019-03-31T04:26:00Z</dcterms:modified>
</cp:coreProperties>
</file>